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992CD" w14:textId="6D0AA7E9" w:rsidR="000C2727" w:rsidRPr="00E810F8" w:rsidRDefault="000C2727" w:rsidP="00E810F8">
      <w:pPr>
        <w:pStyle w:val="Heading2"/>
        <w:widowControl/>
        <w:suppressAutoHyphens/>
        <w:jc w:val="both"/>
        <w:rPr>
          <w:rFonts w:ascii="Verdana" w:hAnsi="Verdana"/>
          <w:color w:val="000000"/>
          <w:sz w:val="32"/>
        </w:rPr>
      </w:pPr>
      <w:r w:rsidRPr="00E810F8">
        <w:rPr>
          <w:rFonts w:ascii="Verdana" w:hAnsi="Verdana"/>
          <w:color w:val="000000"/>
          <w:sz w:val="32"/>
        </w:rPr>
        <w:t>Диалог м</w:t>
      </w:r>
      <w:r w:rsidR="00E810F8">
        <w:rPr>
          <w:rFonts w:ascii="Verdana" w:hAnsi="Verdana"/>
          <w:color w:val="000000"/>
          <w:sz w:val="32"/>
        </w:rPr>
        <w:t>ё</w:t>
      </w:r>
      <w:r w:rsidRPr="00E810F8">
        <w:rPr>
          <w:rFonts w:ascii="Verdana" w:hAnsi="Verdana"/>
          <w:color w:val="000000"/>
          <w:sz w:val="32"/>
        </w:rPr>
        <w:t>ртвых</w:t>
      </w:r>
    </w:p>
    <w:p w14:paraId="556585EC" w14:textId="77777777" w:rsidR="00A45BFA" w:rsidRPr="00E810F8" w:rsidRDefault="00A45BFA" w:rsidP="00E810F8">
      <w:pPr>
        <w:suppressAutoHyphens/>
        <w:spacing w:after="0" w:line="240" w:lineRule="auto"/>
        <w:jc w:val="both"/>
        <w:rPr>
          <w:rFonts w:ascii="Verdana" w:hAnsi="Verdana"/>
          <w:color w:val="000000"/>
          <w:sz w:val="24"/>
          <w:lang w:val="ru-RU"/>
        </w:rPr>
      </w:pPr>
      <w:r w:rsidRPr="00E810F8">
        <w:rPr>
          <w:rFonts w:ascii="Verdana" w:hAnsi="Verdana"/>
          <w:color w:val="000000"/>
          <w:sz w:val="24"/>
          <w:lang w:val="ru-RU"/>
        </w:rPr>
        <w:t>Хорхе Луис Борхес</w:t>
      </w:r>
    </w:p>
    <w:p w14:paraId="67C1854E" w14:textId="77777777" w:rsidR="000C2727" w:rsidRPr="00E810F8" w:rsidRDefault="000C2727" w:rsidP="00E810F8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06240271" w14:textId="77777777" w:rsidR="000C2727" w:rsidRPr="00E810F8" w:rsidRDefault="000C2727" w:rsidP="00E810F8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810F8">
        <w:rPr>
          <w:rFonts w:ascii="Verdana" w:hAnsi="Verdana"/>
          <w:color w:val="000000"/>
          <w:sz w:val="20"/>
          <w:lang w:val="ru-RU"/>
        </w:rPr>
        <w:t>Этот человек явился из Южной Англии зимним утром 1877 года. По багровому лицу, могучему сложению и раздавшейся фигуре большинство приняло его за англичанина, он и вправду казался вылитым Джоном Булем. На нем была шляпа с высокой тульей и странная шерстяная накидка, расходившаяся на груди. Его с явным нетерпением ждала группа мужчин, женщин и детей; у некоторых шею пересекала красная полоса, другие были без головы и ступали с опаской, пошатываясь, как идущий в темноте. Чужака окружили, из задних рядов донеслось ругательство, но застарелый страх удержал толпу, и на большее никто не решился. Тогда вперед вышел человек, по виду военный, с изжелта-зеленой кожей и глазами, похожими на головешки; спутанная грива и дремучая борода, казалось, сглодали ему лицо. Десять</w:t>
      </w:r>
      <w:r w:rsidRPr="00E810F8">
        <w:rPr>
          <w:rFonts w:ascii="Verdana" w:hAnsi="Verdana"/>
          <w:color w:val="000000"/>
          <w:sz w:val="20"/>
        </w:rPr>
        <w:t> </w:t>
      </w:r>
      <w:r w:rsidRPr="00E810F8">
        <w:rPr>
          <w:rFonts w:ascii="Verdana" w:hAnsi="Verdana"/>
          <w:color w:val="000000"/>
          <w:sz w:val="20"/>
          <w:lang w:val="ru-RU"/>
        </w:rPr>
        <w:t>— двенадцать смертельных рубленых ран избороздили тело, как полосы</w:t>
      </w:r>
      <w:r w:rsidRPr="00E810F8">
        <w:rPr>
          <w:rFonts w:ascii="Verdana" w:hAnsi="Verdana"/>
          <w:color w:val="000000"/>
          <w:sz w:val="20"/>
        </w:rPr>
        <w:t> </w:t>
      </w:r>
      <w:r w:rsidRPr="00E810F8">
        <w:rPr>
          <w:rFonts w:ascii="Verdana" w:hAnsi="Verdana"/>
          <w:color w:val="000000"/>
          <w:sz w:val="20"/>
          <w:lang w:val="ru-RU"/>
        </w:rPr>
        <w:t>— тигровую шкуру. Чужак на секунду дрогнул, но тут же шагнул навстречу и протянул ему руку.</w:t>
      </w:r>
    </w:p>
    <w:p w14:paraId="2E7E5B41" w14:textId="77777777" w:rsidR="000C2727" w:rsidRPr="00E810F8" w:rsidRDefault="000C2727" w:rsidP="00E810F8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810F8">
        <w:rPr>
          <w:rFonts w:ascii="Verdana" w:hAnsi="Verdana"/>
          <w:color w:val="000000"/>
          <w:sz w:val="20"/>
          <w:lang w:val="ru-RU"/>
        </w:rPr>
        <w:t>—</w:t>
      </w:r>
      <w:r w:rsidRPr="00E810F8">
        <w:rPr>
          <w:rFonts w:ascii="Verdana" w:hAnsi="Verdana"/>
          <w:color w:val="000000"/>
          <w:sz w:val="20"/>
        </w:rPr>
        <w:t> </w:t>
      </w:r>
      <w:r w:rsidRPr="00E810F8">
        <w:rPr>
          <w:rFonts w:ascii="Verdana" w:hAnsi="Verdana"/>
          <w:color w:val="000000"/>
          <w:sz w:val="20"/>
          <w:lang w:val="ru-RU"/>
        </w:rPr>
        <w:t>Прискорбно видеть образец мужества, сокрушенного клинками предателей!</w:t>
      </w:r>
      <w:r w:rsidRPr="00E810F8">
        <w:rPr>
          <w:rFonts w:ascii="Verdana" w:hAnsi="Verdana"/>
          <w:color w:val="000000"/>
          <w:sz w:val="20"/>
        </w:rPr>
        <w:t> </w:t>
      </w:r>
      <w:r w:rsidRPr="00E810F8">
        <w:rPr>
          <w:rFonts w:ascii="Verdana" w:hAnsi="Verdana"/>
          <w:color w:val="000000"/>
          <w:sz w:val="20"/>
          <w:lang w:val="ru-RU"/>
        </w:rPr>
        <w:t>— по-ораторски произнес он.</w:t>
      </w:r>
      <w:r w:rsidRPr="00E810F8">
        <w:rPr>
          <w:rFonts w:ascii="Verdana" w:hAnsi="Verdana"/>
          <w:color w:val="000000"/>
          <w:sz w:val="20"/>
        </w:rPr>
        <w:t> </w:t>
      </w:r>
      <w:r w:rsidRPr="00E810F8">
        <w:rPr>
          <w:rFonts w:ascii="Verdana" w:hAnsi="Verdana"/>
          <w:color w:val="000000"/>
          <w:sz w:val="20"/>
          <w:lang w:val="ru-RU"/>
        </w:rPr>
        <w:t>— Зато с каким глубоким удовлетворением узнаешь, что убийцы по твоему приказу искупили свое грязное дело и были повешены на площади Победы.</w:t>
      </w:r>
    </w:p>
    <w:p w14:paraId="407F9AEA" w14:textId="77777777" w:rsidR="000C2727" w:rsidRPr="00E810F8" w:rsidRDefault="000C2727" w:rsidP="00E810F8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810F8">
        <w:rPr>
          <w:rFonts w:ascii="Verdana" w:hAnsi="Verdana"/>
          <w:color w:val="000000"/>
          <w:sz w:val="20"/>
          <w:lang w:val="ru-RU"/>
        </w:rPr>
        <w:t>—</w:t>
      </w:r>
      <w:r w:rsidRPr="00E810F8">
        <w:rPr>
          <w:rFonts w:ascii="Verdana" w:hAnsi="Verdana"/>
          <w:color w:val="000000"/>
          <w:sz w:val="20"/>
        </w:rPr>
        <w:t> </w:t>
      </w:r>
      <w:r w:rsidRPr="00E810F8">
        <w:rPr>
          <w:rFonts w:ascii="Verdana" w:hAnsi="Verdana"/>
          <w:color w:val="000000"/>
          <w:sz w:val="20"/>
          <w:lang w:val="ru-RU"/>
        </w:rPr>
        <w:t>Если ты о Сантосе Пересе и братьях Рейнафе, то знай, что теперь я им даже благодарен,</w:t>
      </w:r>
      <w:r w:rsidRPr="00E810F8">
        <w:rPr>
          <w:rFonts w:ascii="Verdana" w:hAnsi="Verdana"/>
          <w:color w:val="000000"/>
          <w:sz w:val="20"/>
        </w:rPr>
        <w:t> </w:t>
      </w:r>
      <w:r w:rsidRPr="00E810F8">
        <w:rPr>
          <w:rFonts w:ascii="Verdana" w:hAnsi="Verdana"/>
          <w:color w:val="000000"/>
          <w:sz w:val="20"/>
          <w:lang w:val="ru-RU"/>
        </w:rPr>
        <w:t>— неторопливо и внушительно ответил израненный.</w:t>
      </w:r>
    </w:p>
    <w:p w14:paraId="7A66D5BA" w14:textId="77777777" w:rsidR="000C2727" w:rsidRPr="00E810F8" w:rsidRDefault="000C2727" w:rsidP="00E810F8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810F8">
        <w:rPr>
          <w:rFonts w:ascii="Verdana" w:hAnsi="Verdana"/>
          <w:color w:val="000000"/>
          <w:sz w:val="20"/>
          <w:lang w:val="ru-RU"/>
        </w:rPr>
        <w:t>Собеседник взглянул на него, словно подозревая шутку или подвох. Кирога</w:t>
      </w:r>
      <w:r w:rsidRPr="00E810F8">
        <w:rPr>
          <w:rFonts w:ascii="Verdana" w:hAnsi="Verdana"/>
          <w:color w:val="000000"/>
          <w:sz w:val="20"/>
          <w:vertAlign w:val="superscript"/>
        </w:rPr>
        <w:footnoteReference w:id="1"/>
      </w:r>
      <w:r w:rsidRPr="00E810F8">
        <w:rPr>
          <w:rFonts w:ascii="Verdana" w:hAnsi="Verdana"/>
          <w:color w:val="000000"/>
          <w:sz w:val="20"/>
          <w:lang w:val="ru-RU"/>
        </w:rPr>
        <w:t xml:space="preserve"> пояснил:</w:t>
      </w:r>
    </w:p>
    <w:p w14:paraId="56222ECA" w14:textId="77777777" w:rsidR="000C2727" w:rsidRPr="00E810F8" w:rsidRDefault="000C2727" w:rsidP="00E810F8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810F8">
        <w:rPr>
          <w:rFonts w:ascii="Verdana" w:hAnsi="Verdana"/>
          <w:color w:val="000000"/>
          <w:sz w:val="20"/>
          <w:lang w:val="ru-RU"/>
        </w:rPr>
        <w:t>—</w:t>
      </w:r>
      <w:r w:rsidRPr="00E810F8">
        <w:rPr>
          <w:rFonts w:ascii="Verdana" w:hAnsi="Verdana"/>
          <w:color w:val="000000"/>
          <w:sz w:val="20"/>
        </w:rPr>
        <w:t> </w:t>
      </w:r>
      <w:r w:rsidRPr="00E810F8">
        <w:rPr>
          <w:rFonts w:ascii="Verdana" w:hAnsi="Verdana"/>
          <w:color w:val="000000"/>
          <w:sz w:val="20"/>
          <w:lang w:val="ru-RU"/>
        </w:rPr>
        <w:t>Ты никогда не понимал меня, Росас</w:t>
      </w:r>
      <w:r w:rsidRPr="00E810F8">
        <w:rPr>
          <w:rFonts w:ascii="Verdana" w:hAnsi="Verdana"/>
          <w:color w:val="000000"/>
          <w:sz w:val="20"/>
          <w:vertAlign w:val="superscript"/>
        </w:rPr>
        <w:footnoteReference w:id="2"/>
      </w:r>
      <w:r w:rsidRPr="00E810F8">
        <w:rPr>
          <w:rFonts w:ascii="Verdana" w:hAnsi="Verdana"/>
          <w:color w:val="000000"/>
          <w:sz w:val="20"/>
          <w:lang w:val="ru-RU"/>
        </w:rPr>
        <w:t>. Да и как ты мог понять, если нам выпали такие разные судьбы? Тебе досталось править городом, который обращен лицом к Европе и стал теперь одним из прославленнейших в мире, а мне</w:t>
      </w:r>
      <w:r w:rsidRPr="00E810F8">
        <w:rPr>
          <w:rFonts w:ascii="Verdana" w:hAnsi="Verdana"/>
          <w:color w:val="000000"/>
          <w:sz w:val="20"/>
        </w:rPr>
        <w:t> </w:t>
      </w:r>
      <w:r w:rsidRPr="00E810F8">
        <w:rPr>
          <w:rFonts w:ascii="Verdana" w:hAnsi="Verdana"/>
          <w:color w:val="000000"/>
          <w:sz w:val="20"/>
          <w:lang w:val="ru-RU"/>
        </w:rPr>
        <w:t>— воевать за американскую глушь на нищей земле вместе с нищими гаучо. Мои владения</w:t>
      </w:r>
      <w:r w:rsidRPr="00E810F8">
        <w:rPr>
          <w:rFonts w:ascii="Verdana" w:hAnsi="Verdana"/>
          <w:color w:val="000000"/>
          <w:sz w:val="20"/>
        </w:rPr>
        <w:t> </w:t>
      </w:r>
      <w:r w:rsidRPr="00E810F8">
        <w:rPr>
          <w:rFonts w:ascii="Verdana" w:hAnsi="Verdana"/>
          <w:color w:val="000000"/>
          <w:sz w:val="20"/>
          <w:lang w:val="ru-RU"/>
        </w:rPr>
        <w:t>— это копья и крики, пески и почти безвестные победы в позабытых краях. Кто вспомнит их имена? Я жив и надолго останусь жить в памяти многих только потому, что люди, у которых были кони и сабли, убили меня на повозке в месте под названием Барранка Яко. И этой необыкновенной смертью я обязан тебе. В свое время я не смог оценить твой подарок, но последующие поколения его не забыли. Или ты не знаешь об искусных гравюрах и захватывающей книге</w:t>
      </w:r>
      <w:r w:rsidRPr="00E810F8">
        <w:rPr>
          <w:rFonts w:ascii="Verdana" w:hAnsi="Verdana"/>
          <w:color w:val="000000"/>
          <w:sz w:val="20"/>
          <w:vertAlign w:val="superscript"/>
        </w:rPr>
        <w:footnoteReference w:id="3"/>
      </w:r>
      <w:r w:rsidRPr="00E810F8">
        <w:rPr>
          <w:rFonts w:ascii="Verdana" w:hAnsi="Verdana"/>
          <w:color w:val="000000"/>
          <w:sz w:val="20"/>
          <w:lang w:val="ru-RU"/>
        </w:rPr>
        <w:t>, написанной потом знаменитым человеком из Сан-Хуана?</w:t>
      </w:r>
    </w:p>
    <w:p w14:paraId="7869DCB6" w14:textId="77777777" w:rsidR="000C2727" w:rsidRPr="00E810F8" w:rsidRDefault="000C2727" w:rsidP="00E810F8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810F8">
        <w:rPr>
          <w:rFonts w:ascii="Verdana" w:hAnsi="Verdana"/>
          <w:color w:val="000000"/>
          <w:sz w:val="20"/>
          <w:lang w:val="ru-RU"/>
        </w:rPr>
        <w:t>Росас, уже овладев собой, презрительно посмотрел на него.</w:t>
      </w:r>
    </w:p>
    <w:p w14:paraId="10453073" w14:textId="77777777" w:rsidR="000C2727" w:rsidRPr="00E810F8" w:rsidRDefault="000C2727" w:rsidP="00E810F8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810F8">
        <w:rPr>
          <w:rFonts w:ascii="Verdana" w:hAnsi="Verdana"/>
          <w:color w:val="000000"/>
          <w:sz w:val="20"/>
          <w:lang w:val="ru-RU"/>
        </w:rPr>
        <w:t>—</w:t>
      </w:r>
      <w:r w:rsidRPr="00E810F8">
        <w:rPr>
          <w:rFonts w:ascii="Verdana" w:hAnsi="Verdana"/>
          <w:color w:val="000000"/>
          <w:sz w:val="20"/>
        </w:rPr>
        <w:t> </w:t>
      </w:r>
      <w:r w:rsidRPr="00E810F8">
        <w:rPr>
          <w:rFonts w:ascii="Verdana" w:hAnsi="Verdana"/>
          <w:color w:val="000000"/>
          <w:sz w:val="20"/>
          <w:lang w:val="ru-RU"/>
        </w:rPr>
        <w:t>Романтик,</w:t>
      </w:r>
      <w:r w:rsidRPr="00E810F8">
        <w:rPr>
          <w:rFonts w:ascii="Verdana" w:hAnsi="Verdana"/>
          <w:color w:val="000000"/>
          <w:sz w:val="20"/>
        </w:rPr>
        <w:t> </w:t>
      </w:r>
      <w:r w:rsidRPr="00E810F8">
        <w:rPr>
          <w:rFonts w:ascii="Verdana" w:hAnsi="Verdana"/>
          <w:color w:val="000000"/>
          <w:sz w:val="20"/>
          <w:lang w:val="ru-RU"/>
        </w:rPr>
        <w:t>— бросил он.</w:t>
      </w:r>
      <w:r w:rsidRPr="00E810F8">
        <w:rPr>
          <w:rFonts w:ascii="Verdana" w:hAnsi="Verdana"/>
          <w:color w:val="000000"/>
          <w:sz w:val="20"/>
        </w:rPr>
        <w:t> </w:t>
      </w:r>
      <w:r w:rsidRPr="00E810F8">
        <w:rPr>
          <w:rFonts w:ascii="Verdana" w:hAnsi="Verdana"/>
          <w:color w:val="000000"/>
          <w:sz w:val="20"/>
          <w:lang w:val="ru-RU"/>
        </w:rPr>
        <w:t>— Лесть потомков стоит не больше, чем восхищение современников, а оно не стоит ничего и достается за несколько монет.</w:t>
      </w:r>
    </w:p>
    <w:p w14:paraId="496068D8" w14:textId="77777777" w:rsidR="000C2727" w:rsidRPr="00E810F8" w:rsidRDefault="000C2727" w:rsidP="00E810F8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810F8">
        <w:rPr>
          <w:rFonts w:ascii="Verdana" w:hAnsi="Verdana"/>
          <w:color w:val="000000"/>
          <w:sz w:val="20"/>
          <w:lang w:val="ru-RU"/>
        </w:rPr>
        <w:t>—</w:t>
      </w:r>
      <w:r w:rsidRPr="00E810F8">
        <w:rPr>
          <w:rFonts w:ascii="Verdana" w:hAnsi="Verdana"/>
          <w:color w:val="000000"/>
          <w:sz w:val="20"/>
        </w:rPr>
        <w:t> </w:t>
      </w:r>
      <w:r w:rsidRPr="00E810F8">
        <w:rPr>
          <w:rFonts w:ascii="Verdana" w:hAnsi="Verdana"/>
          <w:color w:val="000000"/>
          <w:sz w:val="20"/>
          <w:lang w:val="ru-RU"/>
        </w:rPr>
        <w:t>Я знаю все, что ты скажешь,</w:t>
      </w:r>
      <w:r w:rsidRPr="00E810F8">
        <w:rPr>
          <w:rFonts w:ascii="Verdana" w:hAnsi="Verdana"/>
          <w:color w:val="000000"/>
          <w:sz w:val="20"/>
        </w:rPr>
        <w:t> </w:t>
      </w:r>
      <w:r w:rsidRPr="00E810F8">
        <w:rPr>
          <w:rFonts w:ascii="Verdana" w:hAnsi="Verdana"/>
          <w:color w:val="000000"/>
          <w:sz w:val="20"/>
          <w:lang w:val="ru-RU"/>
        </w:rPr>
        <w:t>— отпарировал Кирога.</w:t>
      </w:r>
      <w:r w:rsidRPr="00E810F8">
        <w:rPr>
          <w:rFonts w:ascii="Verdana" w:hAnsi="Verdana"/>
          <w:color w:val="000000"/>
          <w:sz w:val="20"/>
        </w:rPr>
        <w:t> </w:t>
      </w:r>
      <w:r w:rsidRPr="00E810F8">
        <w:rPr>
          <w:rFonts w:ascii="Verdana" w:hAnsi="Verdana"/>
          <w:color w:val="000000"/>
          <w:sz w:val="20"/>
          <w:lang w:val="ru-RU"/>
        </w:rPr>
        <w:t>— В 1852 году судьба, то ли по великодушию, то ли желая испытать тебя до конца, посылала тебе смерть, достойную мужчины,</w:t>
      </w:r>
      <w:r w:rsidRPr="00E810F8">
        <w:rPr>
          <w:rFonts w:ascii="Verdana" w:hAnsi="Verdana"/>
          <w:color w:val="000000"/>
          <w:sz w:val="20"/>
        </w:rPr>
        <w:t> </w:t>
      </w:r>
      <w:r w:rsidRPr="00E810F8">
        <w:rPr>
          <w:rFonts w:ascii="Verdana" w:hAnsi="Verdana"/>
          <w:color w:val="000000"/>
          <w:sz w:val="20"/>
          <w:lang w:val="ru-RU"/>
        </w:rPr>
        <w:t>— гибель в бою. Ты показал, что недостоин этого дара, испугался сражения и крови.</w:t>
      </w:r>
    </w:p>
    <w:p w14:paraId="12A301BC" w14:textId="77777777" w:rsidR="000C2727" w:rsidRPr="00E810F8" w:rsidRDefault="000C2727" w:rsidP="00E810F8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810F8">
        <w:rPr>
          <w:rFonts w:ascii="Verdana" w:hAnsi="Verdana"/>
          <w:color w:val="000000"/>
          <w:sz w:val="20"/>
          <w:lang w:val="ru-RU"/>
        </w:rPr>
        <w:t>—</w:t>
      </w:r>
      <w:r w:rsidRPr="00E810F8">
        <w:rPr>
          <w:rFonts w:ascii="Verdana" w:hAnsi="Verdana"/>
          <w:color w:val="000000"/>
          <w:sz w:val="20"/>
        </w:rPr>
        <w:t> </w:t>
      </w:r>
      <w:r w:rsidRPr="00E810F8">
        <w:rPr>
          <w:rFonts w:ascii="Verdana" w:hAnsi="Verdana"/>
          <w:color w:val="000000"/>
          <w:sz w:val="20"/>
          <w:lang w:val="ru-RU"/>
        </w:rPr>
        <w:t>Испугался?</w:t>
      </w:r>
      <w:r w:rsidRPr="00E810F8">
        <w:rPr>
          <w:rFonts w:ascii="Verdana" w:hAnsi="Verdana"/>
          <w:color w:val="000000"/>
          <w:sz w:val="20"/>
        </w:rPr>
        <w:t> </w:t>
      </w:r>
      <w:r w:rsidRPr="00E810F8">
        <w:rPr>
          <w:rFonts w:ascii="Verdana" w:hAnsi="Verdana"/>
          <w:color w:val="000000"/>
          <w:sz w:val="20"/>
          <w:lang w:val="ru-RU"/>
        </w:rPr>
        <w:t>— переспросил Росас.</w:t>
      </w:r>
      <w:r w:rsidRPr="00E810F8">
        <w:rPr>
          <w:rFonts w:ascii="Verdana" w:hAnsi="Verdana"/>
          <w:color w:val="000000"/>
          <w:sz w:val="20"/>
        </w:rPr>
        <w:t> </w:t>
      </w:r>
      <w:r w:rsidRPr="00E810F8">
        <w:rPr>
          <w:rFonts w:ascii="Verdana" w:hAnsi="Verdana"/>
          <w:color w:val="000000"/>
          <w:sz w:val="20"/>
          <w:lang w:val="ru-RU"/>
        </w:rPr>
        <w:t>— Я, объезжавший лошадей на Юге, а потом укротивший всю страну?</w:t>
      </w:r>
    </w:p>
    <w:p w14:paraId="128645EB" w14:textId="77777777" w:rsidR="000C2727" w:rsidRPr="00E810F8" w:rsidRDefault="000C2727" w:rsidP="00E810F8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810F8">
        <w:rPr>
          <w:rFonts w:ascii="Verdana" w:hAnsi="Verdana"/>
          <w:color w:val="000000"/>
          <w:sz w:val="20"/>
          <w:lang w:val="ru-RU"/>
        </w:rPr>
        <w:t>Тут Кирога впервые усмехнулся.</w:t>
      </w:r>
    </w:p>
    <w:p w14:paraId="4434F9D3" w14:textId="77777777" w:rsidR="000C2727" w:rsidRPr="00E810F8" w:rsidRDefault="000C2727" w:rsidP="00E810F8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810F8">
        <w:rPr>
          <w:rFonts w:ascii="Verdana" w:hAnsi="Verdana"/>
          <w:color w:val="000000"/>
          <w:sz w:val="20"/>
          <w:lang w:val="ru-RU"/>
        </w:rPr>
        <w:t>—</w:t>
      </w:r>
      <w:r w:rsidRPr="00E810F8">
        <w:rPr>
          <w:rFonts w:ascii="Verdana" w:hAnsi="Verdana"/>
          <w:color w:val="000000"/>
          <w:sz w:val="20"/>
        </w:rPr>
        <w:t> </w:t>
      </w:r>
      <w:r w:rsidRPr="00E810F8">
        <w:rPr>
          <w:rFonts w:ascii="Verdana" w:hAnsi="Verdana"/>
          <w:color w:val="000000"/>
          <w:sz w:val="20"/>
          <w:lang w:val="ru-RU"/>
        </w:rPr>
        <w:t>Да-да,</w:t>
      </w:r>
      <w:r w:rsidRPr="00E810F8">
        <w:rPr>
          <w:rFonts w:ascii="Verdana" w:hAnsi="Verdana"/>
          <w:color w:val="000000"/>
          <w:sz w:val="20"/>
        </w:rPr>
        <w:t> </w:t>
      </w:r>
      <w:r w:rsidRPr="00E810F8">
        <w:rPr>
          <w:rFonts w:ascii="Verdana" w:hAnsi="Verdana"/>
          <w:color w:val="000000"/>
          <w:sz w:val="20"/>
          <w:lang w:val="ru-RU"/>
        </w:rPr>
        <w:t>— процедил он,</w:t>
      </w:r>
      <w:r w:rsidRPr="00E810F8">
        <w:rPr>
          <w:rFonts w:ascii="Verdana" w:hAnsi="Verdana"/>
          <w:color w:val="000000"/>
          <w:sz w:val="20"/>
        </w:rPr>
        <w:t> </w:t>
      </w:r>
      <w:r w:rsidRPr="00E810F8">
        <w:rPr>
          <w:rFonts w:ascii="Verdana" w:hAnsi="Verdana"/>
          <w:color w:val="000000"/>
          <w:sz w:val="20"/>
          <w:lang w:val="ru-RU"/>
        </w:rPr>
        <w:t>— если верить неподкупным свидетельствам твоих приказчиков и батраков, ты в седле творил чудеса. Но в ту пору на континенте</w:t>
      </w:r>
      <w:r w:rsidRPr="00E810F8">
        <w:rPr>
          <w:rFonts w:ascii="Verdana" w:hAnsi="Verdana"/>
          <w:color w:val="000000"/>
          <w:sz w:val="20"/>
        </w:rPr>
        <w:t> </w:t>
      </w:r>
      <w:r w:rsidRPr="00E810F8">
        <w:rPr>
          <w:rFonts w:ascii="Verdana" w:hAnsi="Verdana"/>
          <w:color w:val="000000"/>
          <w:sz w:val="20"/>
          <w:lang w:val="ru-RU"/>
        </w:rPr>
        <w:t>— и тоже в седле</w:t>
      </w:r>
      <w:r w:rsidRPr="00E810F8">
        <w:rPr>
          <w:rFonts w:ascii="Verdana" w:hAnsi="Verdana"/>
          <w:color w:val="000000"/>
          <w:sz w:val="20"/>
        </w:rPr>
        <w:t> </w:t>
      </w:r>
      <w:r w:rsidRPr="00E810F8">
        <w:rPr>
          <w:rFonts w:ascii="Verdana" w:hAnsi="Verdana"/>
          <w:color w:val="000000"/>
          <w:sz w:val="20"/>
          <w:lang w:val="ru-RU"/>
        </w:rPr>
        <w:t>— творились и другие чудеса, они назывались Чакабуко и Хунин</w:t>
      </w:r>
      <w:r w:rsidRPr="00E810F8">
        <w:rPr>
          <w:rFonts w:ascii="Verdana" w:hAnsi="Verdana"/>
          <w:color w:val="000000"/>
          <w:sz w:val="20"/>
          <w:vertAlign w:val="superscript"/>
        </w:rPr>
        <w:footnoteReference w:id="4"/>
      </w:r>
      <w:r w:rsidRPr="00E810F8">
        <w:rPr>
          <w:rFonts w:ascii="Verdana" w:hAnsi="Verdana"/>
          <w:color w:val="000000"/>
          <w:sz w:val="20"/>
          <w:lang w:val="ru-RU"/>
        </w:rPr>
        <w:t>, Пальма Редонда и Касерос.</w:t>
      </w:r>
    </w:p>
    <w:p w14:paraId="3F60E8FF" w14:textId="77777777" w:rsidR="000C2727" w:rsidRPr="00E810F8" w:rsidRDefault="000C2727" w:rsidP="00E810F8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810F8">
        <w:rPr>
          <w:rFonts w:ascii="Verdana" w:hAnsi="Verdana"/>
          <w:color w:val="000000"/>
          <w:sz w:val="20"/>
          <w:lang w:val="ru-RU"/>
        </w:rPr>
        <w:lastRenderedPageBreak/>
        <w:t>Росас выслушал его, не изменяясь в лице, и ответил так:</w:t>
      </w:r>
    </w:p>
    <w:p w14:paraId="03D75435" w14:textId="77777777" w:rsidR="000C2727" w:rsidRPr="00E810F8" w:rsidRDefault="000C2727" w:rsidP="00E810F8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810F8">
        <w:rPr>
          <w:rFonts w:ascii="Verdana" w:hAnsi="Verdana"/>
          <w:color w:val="000000"/>
          <w:sz w:val="20"/>
          <w:lang w:val="ru-RU"/>
        </w:rPr>
        <w:t>—</w:t>
      </w:r>
      <w:r w:rsidRPr="00E810F8">
        <w:rPr>
          <w:rFonts w:ascii="Verdana" w:hAnsi="Verdana"/>
          <w:color w:val="000000"/>
          <w:sz w:val="20"/>
        </w:rPr>
        <w:t> </w:t>
      </w:r>
      <w:r w:rsidRPr="00E810F8">
        <w:rPr>
          <w:rFonts w:ascii="Verdana" w:hAnsi="Verdana"/>
          <w:color w:val="000000"/>
          <w:sz w:val="20"/>
          <w:lang w:val="ru-RU"/>
        </w:rPr>
        <w:t>Мне не было нужды в храбрости. Мои, как ты выразился, чудеса состояли в том, что люди куда храбрее меня сражались и умирали ради моего спасения. Скажем, покончивший с тобой Сантос Перес. Храбрость</w:t>
      </w:r>
      <w:r w:rsidRPr="00E810F8">
        <w:rPr>
          <w:rFonts w:ascii="Verdana" w:hAnsi="Verdana"/>
          <w:color w:val="000000"/>
          <w:sz w:val="20"/>
        </w:rPr>
        <w:t> </w:t>
      </w:r>
      <w:r w:rsidRPr="00E810F8">
        <w:rPr>
          <w:rFonts w:ascii="Verdana" w:hAnsi="Verdana"/>
          <w:color w:val="000000"/>
          <w:sz w:val="20"/>
          <w:lang w:val="ru-RU"/>
        </w:rPr>
        <w:t>— вопрос выдержки; один выдерживает больше, другой</w:t>
      </w:r>
      <w:r w:rsidRPr="00E810F8">
        <w:rPr>
          <w:rFonts w:ascii="Verdana" w:hAnsi="Verdana"/>
          <w:color w:val="000000"/>
          <w:sz w:val="20"/>
        </w:rPr>
        <w:t> </w:t>
      </w:r>
      <w:r w:rsidRPr="00E810F8">
        <w:rPr>
          <w:rFonts w:ascii="Verdana" w:hAnsi="Verdana"/>
          <w:color w:val="000000"/>
          <w:sz w:val="20"/>
          <w:lang w:val="ru-RU"/>
        </w:rPr>
        <w:t>— меньше, но рано или поздно слабеет любой.</w:t>
      </w:r>
    </w:p>
    <w:p w14:paraId="76C6395C" w14:textId="77777777" w:rsidR="000C2727" w:rsidRPr="00E810F8" w:rsidRDefault="000C2727" w:rsidP="00E810F8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810F8">
        <w:rPr>
          <w:rFonts w:ascii="Verdana" w:hAnsi="Verdana"/>
          <w:color w:val="000000"/>
          <w:sz w:val="20"/>
          <w:lang w:val="ru-RU"/>
        </w:rPr>
        <w:t>—</w:t>
      </w:r>
      <w:r w:rsidRPr="00E810F8">
        <w:rPr>
          <w:rFonts w:ascii="Verdana" w:hAnsi="Verdana"/>
          <w:color w:val="000000"/>
          <w:sz w:val="20"/>
        </w:rPr>
        <w:t> </w:t>
      </w:r>
      <w:r w:rsidRPr="00E810F8">
        <w:rPr>
          <w:rFonts w:ascii="Verdana" w:hAnsi="Verdana"/>
          <w:color w:val="000000"/>
          <w:sz w:val="20"/>
          <w:lang w:val="ru-RU"/>
        </w:rPr>
        <w:t>Возможно,</w:t>
      </w:r>
      <w:r w:rsidRPr="00E810F8">
        <w:rPr>
          <w:rFonts w:ascii="Verdana" w:hAnsi="Verdana"/>
          <w:color w:val="000000"/>
          <w:sz w:val="20"/>
        </w:rPr>
        <w:t> </w:t>
      </w:r>
      <w:r w:rsidRPr="00E810F8">
        <w:rPr>
          <w:rFonts w:ascii="Verdana" w:hAnsi="Verdana"/>
          <w:color w:val="000000"/>
          <w:sz w:val="20"/>
          <w:lang w:val="ru-RU"/>
        </w:rPr>
        <w:t>— сказал Кирога,</w:t>
      </w:r>
      <w:r w:rsidRPr="00E810F8">
        <w:rPr>
          <w:rFonts w:ascii="Verdana" w:hAnsi="Verdana"/>
          <w:color w:val="000000"/>
          <w:sz w:val="20"/>
        </w:rPr>
        <w:t> </w:t>
      </w:r>
      <w:r w:rsidRPr="00E810F8">
        <w:rPr>
          <w:rFonts w:ascii="Verdana" w:hAnsi="Verdana"/>
          <w:color w:val="000000"/>
          <w:sz w:val="20"/>
          <w:lang w:val="ru-RU"/>
        </w:rPr>
        <w:t>— но я прожил жизнь и принял смерть и поныне не знал, что такое страх. И сегодня я иду навстречу тем, кто меня сотрет и даст мне другое лицо и другую судьбу, потому что история уже сыта насилием. Не знаю, кем будет этот другой и что станет со мною, но знаю одно: он не изведает страха.</w:t>
      </w:r>
    </w:p>
    <w:p w14:paraId="2D9382E6" w14:textId="77777777" w:rsidR="000C2727" w:rsidRPr="00E810F8" w:rsidRDefault="000C2727" w:rsidP="00E810F8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810F8">
        <w:rPr>
          <w:rFonts w:ascii="Verdana" w:hAnsi="Verdana"/>
          <w:color w:val="000000"/>
          <w:sz w:val="20"/>
          <w:lang w:val="ru-RU"/>
        </w:rPr>
        <w:t>—</w:t>
      </w:r>
      <w:r w:rsidRPr="00E810F8">
        <w:rPr>
          <w:rFonts w:ascii="Verdana" w:hAnsi="Verdana"/>
          <w:color w:val="000000"/>
          <w:sz w:val="20"/>
        </w:rPr>
        <w:t> </w:t>
      </w:r>
      <w:r w:rsidRPr="00E810F8">
        <w:rPr>
          <w:rFonts w:ascii="Verdana" w:hAnsi="Verdana"/>
          <w:color w:val="000000"/>
          <w:sz w:val="20"/>
          <w:lang w:val="ru-RU"/>
        </w:rPr>
        <w:t>А мне достаточно быть собой,</w:t>
      </w:r>
      <w:r w:rsidRPr="00E810F8">
        <w:rPr>
          <w:rFonts w:ascii="Verdana" w:hAnsi="Verdana"/>
          <w:color w:val="000000"/>
          <w:sz w:val="20"/>
        </w:rPr>
        <w:t> </w:t>
      </w:r>
      <w:r w:rsidRPr="00E810F8">
        <w:rPr>
          <w:rFonts w:ascii="Verdana" w:hAnsi="Verdana"/>
          <w:color w:val="000000"/>
          <w:sz w:val="20"/>
          <w:lang w:val="ru-RU"/>
        </w:rPr>
        <w:t>— сказал Росас,</w:t>
      </w:r>
      <w:r w:rsidRPr="00E810F8">
        <w:rPr>
          <w:rFonts w:ascii="Verdana" w:hAnsi="Verdana"/>
          <w:color w:val="000000"/>
          <w:sz w:val="20"/>
        </w:rPr>
        <w:t> </w:t>
      </w:r>
      <w:r w:rsidRPr="00E810F8">
        <w:rPr>
          <w:rFonts w:ascii="Verdana" w:hAnsi="Verdana"/>
          <w:color w:val="000000"/>
          <w:sz w:val="20"/>
          <w:lang w:val="ru-RU"/>
        </w:rPr>
        <w:t>— и я не хочу стать другим.</w:t>
      </w:r>
    </w:p>
    <w:p w14:paraId="0F116A6E" w14:textId="77777777" w:rsidR="000C2727" w:rsidRPr="00E810F8" w:rsidRDefault="000C2727" w:rsidP="00E810F8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810F8">
        <w:rPr>
          <w:rFonts w:ascii="Verdana" w:hAnsi="Verdana"/>
          <w:color w:val="000000"/>
          <w:sz w:val="20"/>
          <w:lang w:val="ru-RU"/>
        </w:rPr>
        <w:t>—</w:t>
      </w:r>
      <w:r w:rsidRPr="00E810F8">
        <w:rPr>
          <w:rFonts w:ascii="Verdana" w:hAnsi="Verdana"/>
          <w:color w:val="000000"/>
          <w:sz w:val="20"/>
        </w:rPr>
        <w:t> </w:t>
      </w:r>
      <w:r w:rsidRPr="00E810F8">
        <w:rPr>
          <w:rFonts w:ascii="Verdana" w:hAnsi="Verdana"/>
          <w:color w:val="000000"/>
          <w:sz w:val="20"/>
          <w:lang w:val="ru-RU"/>
        </w:rPr>
        <w:t>Камни тоже хотят быть всегда камнями</w:t>
      </w:r>
      <w:r w:rsidRPr="00E810F8">
        <w:rPr>
          <w:rFonts w:ascii="Verdana" w:hAnsi="Verdana"/>
          <w:color w:val="000000"/>
          <w:sz w:val="20"/>
          <w:vertAlign w:val="superscript"/>
        </w:rPr>
        <w:footnoteReference w:id="5"/>
      </w:r>
      <w:r w:rsidRPr="00E810F8">
        <w:rPr>
          <w:rFonts w:ascii="Verdana" w:hAnsi="Verdana"/>
          <w:color w:val="000000"/>
          <w:sz w:val="20"/>
          <w:lang w:val="ru-RU"/>
        </w:rPr>
        <w:t>,</w:t>
      </w:r>
      <w:r w:rsidRPr="00E810F8">
        <w:rPr>
          <w:rFonts w:ascii="Verdana" w:hAnsi="Verdana"/>
          <w:color w:val="000000"/>
          <w:sz w:val="20"/>
        </w:rPr>
        <w:t> </w:t>
      </w:r>
      <w:r w:rsidRPr="00E810F8">
        <w:rPr>
          <w:rFonts w:ascii="Verdana" w:hAnsi="Verdana"/>
          <w:color w:val="000000"/>
          <w:sz w:val="20"/>
          <w:lang w:val="ru-RU"/>
        </w:rPr>
        <w:t>— сказал Кирога,</w:t>
      </w:r>
      <w:r w:rsidRPr="00E810F8">
        <w:rPr>
          <w:rFonts w:ascii="Verdana" w:hAnsi="Verdana"/>
          <w:color w:val="000000"/>
          <w:sz w:val="20"/>
        </w:rPr>
        <w:t> </w:t>
      </w:r>
      <w:r w:rsidRPr="00E810F8">
        <w:rPr>
          <w:rFonts w:ascii="Verdana" w:hAnsi="Verdana"/>
          <w:color w:val="000000"/>
          <w:sz w:val="20"/>
          <w:lang w:val="ru-RU"/>
        </w:rPr>
        <w:t>— и век за веком остаются ими, пока не рассыплются в прах. Вступая в смерть, я рассуждал, как ты, но здесь многому научаешься. Присмотрись, мы оба уже иные.</w:t>
      </w:r>
    </w:p>
    <w:p w14:paraId="2A2CAC45" w14:textId="77777777" w:rsidR="000C2727" w:rsidRPr="00E810F8" w:rsidRDefault="000C2727" w:rsidP="00E810F8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810F8">
        <w:rPr>
          <w:rFonts w:ascii="Verdana" w:hAnsi="Verdana"/>
          <w:color w:val="000000"/>
          <w:sz w:val="20"/>
          <w:lang w:val="ru-RU"/>
        </w:rPr>
        <w:t>Но Росас не слушал его и проговорил, как бы думая вслух:</w:t>
      </w:r>
    </w:p>
    <w:p w14:paraId="0ED99049" w14:textId="77777777" w:rsidR="000C2727" w:rsidRPr="00E810F8" w:rsidRDefault="000C2727" w:rsidP="00E810F8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810F8">
        <w:rPr>
          <w:rFonts w:ascii="Verdana" w:hAnsi="Verdana"/>
          <w:color w:val="000000"/>
          <w:sz w:val="20"/>
          <w:lang w:val="ru-RU"/>
        </w:rPr>
        <w:t>—</w:t>
      </w:r>
      <w:r w:rsidRPr="00E810F8">
        <w:rPr>
          <w:rFonts w:ascii="Verdana" w:hAnsi="Verdana"/>
          <w:color w:val="000000"/>
          <w:sz w:val="20"/>
        </w:rPr>
        <w:t> </w:t>
      </w:r>
      <w:r w:rsidRPr="00E810F8">
        <w:rPr>
          <w:rFonts w:ascii="Verdana" w:hAnsi="Verdana"/>
          <w:color w:val="000000"/>
          <w:sz w:val="20"/>
          <w:lang w:val="ru-RU"/>
        </w:rPr>
        <w:t>Наверно, я не создан быть мертвым, иначе почему эти места и этот спор кажутся мне сном, только сном, снящимся не мне, а другому, еще не родившемуся?...</w:t>
      </w:r>
    </w:p>
    <w:p w14:paraId="32F5D1B9" w14:textId="4B81035B" w:rsidR="006D1458" w:rsidRPr="00E810F8" w:rsidRDefault="000C2727" w:rsidP="00E810F8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810F8">
        <w:rPr>
          <w:rFonts w:ascii="Verdana" w:hAnsi="Verdana"/>
          <w:color w:val="000000"/>
          <w:sz w:val="20"/>
          <w:lang w:val="ru-RU"/>
        </w:rPr>
        <w:t>Больше они не произнесли ни слова, потому что в этот миг Кто-то позвал их.</w:t>
      </w:r>
    </w:p>
    <w:sectPr w:rsidR="006D1458" w:rsidRPr="00E810F8" w:rsidSect="00E810F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BF132" w14:textId="77777777" w:rsidR="00BB7658" w:rsidRDefault="00BB7658" w:rsidP="000C2727">
      <w:pPr>
        <w:spacing w:after="0" w:line="240" w:lineRule="auto"/>
      </w:pPr>
      <w:r>
        <w:separator/>
      </w:r>
    </w:p>
  </w:endnote>
  <w:endnote w:type="continuationSeparator" w:id="0">
    <w:p w14:paraId="29C6E582" w14:textId="77777777" w:rsidR="00BB7658" w:rsidRDefault="00BB7658" w:rsidP="000C27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B39D6" w14:textId="77777777" w:rsidR="00E810F8" w:rsidRDefault="00E810F8" w:rsidP="0017410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5132BB03" w14:textId="77777777" w:rsidR="00E810F8" w:rsidRDefault="00E810F8" w:rsidP="00E810F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96FCA" w14:textId="6B57E34F" w:rsidR="00E810F8" w:rsidRPr="00E810F8" w:rsidRDefault="00E810F8" w:rsidP="00E810F8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E810F8">
      <w:rPr>
        <w:rStyle w:val="PageNumber"/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1CFCA" w14:textId="77777777" w:rsidR="00E810F8" w:rsidRDefault="00E810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6E953" w14:textId="77777777" w:rsidR="00BB7658" w:rsidRDefault="00BB7658" w:rsidP="000C2727">
      <w:pPr>
        <w:spacing w:after="0" w:line="240" w:lineRule="auto"/>
      </w:pPr>
      <w:r>
        <w:separator/>
      </w:r>
    </w:p>
  </w:footnote>
  <w:footnote w:type="continuationSeparator" w:id="0">
    <w:p w14:paraId="0B38901E" w14:textId="77777777" w:rsidR="00BB7658" w:rsidRDefault="00BB7658" w:rsidP="000C2727">
      <w:pPr>
        <w:spacing w:after="0" w:line="240" w:lineRule="auto"/>
      </w:pPr>
      <w:r>
        <w:continuationSeparator/>
      </w:r>
    </w:p>
  </w:footnote>
  <w:footnote w:id="1">
    <w:p w14:paraId="2F6A94CC" w14:textId="77777777" w:rsidR="000C2727" w:rsidRDefault="000C2727" w:rsidP="000C2727">
      <w:pPr>
        <w:pStyle w:val="FootNote"/>
        <w:spacing w:after="60"/>
        <w:ind w:firstLine="0"/>
      </w:pPr>
      <w:r w:rsidRPr="00712D3A">
        <w:rPr>
          <w:vertAlign w:val="superscript"/>
        </w:rPr>
        <w:footnoteRef/>
      </w:r>
      <w:r>
        <w:t xml:space="preserve"> </w:t>
      </w:r>
      <w:r w:rsidRPr="00712D3A">
        <w:rPr>
          <w:rFonts w:ascii="Calibri" w:hAnsi="Calibri" w:cs="Calibri"/>
          <w:i/>
          <w:iCs/>
        </w:rPr>
        <w:t>Кирога</w:t>
      </w:r>
      <w:r w:rsidRPr="00712D3A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—</w:t>
      </w:r>
      <w:r w:rsidRPr="00712D3A">
        <w:rPr>
          <w:rFonts w:ascii="Calibri" w:hAnsi="Calibri" w:cs="Calibri"/>
        </w:rPr>
        <w:t> имеется в виду Хуан Факундо Кирога (1790</w:t>
      </w:r>
      <w:r>
        <w:rPr>
          <w:rFonts w:ascii="Calibri" w:hAnsi="Calibri" w:cs="Calibri"/>
        </w:rPr>
        <w:t>—</w:t>
      </w:r>
      <w:r w:rsidRPr="00712D3A">
        <w:rPr>
          <w:rFonts w:ascii="Calibri" w:hAnsi="Calibri" w:cs="Calibri"/>
        </w:rPr>
        <w:t>1835), аргентинский военный и политический деятель, убитый наемниками Хосе Мануэля де Росаса.</w:t>
      </w:r>
    </w:p>
  </w:footnote>
  <w:footnote w:id="2">
    <w:p w14:paraId="26DB2EAD" w14:textId="77777777" w:rsidR="000C2727" w:rsidRDefault="000C2727" w:rsidP="000C2727">
      <w:pPr>
        <w:pStyle w:val="FootNote"/>
        <w:spacing w:after="60"/>
        <w:ind w:firstLine="0"/>
      </w:pPr>
      <w:r w:rsidRPr="00712D3A">
        <w:rPr>
          <w:vertAlign w:val="superscript"/>
        </w:rPr>
        <w:footnoteRef/>
      </w:r>
      <w:r>
        <w:t xml:space="preserve"> </w:t>
      </w:r>
      <w:r w:rsidRPr="00712D3A">
        <w:rPr>
          <w:rFonts w:ascii="Calibri" w:hAnsi="Calibri" w:cs="Calibri"/>
          <w:i/>
          <w:iCs/>
        </w:rPr>
        <w:t>Росас</w:t>
      </w:r>
      <w:r w:rsidRPr="00712D3A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—</w:t>
      </w:r>
      <w:r w:rsidRPr="00712D3A">
        <w:rPr>
          <w:rFonts w:ascii="Calibri" w:hAnsi="Calibri" w:cs="Calibri"/>
        </w:rPr>
        <w:t> т. е. Хосе Мануэль де Росас (1793</w:t>
      </w:r>
      <w:r>
        <w:rPr>
          <w:rFonts w:ascii="Calibri" w:hAnsi="Calibri" w:cs="Calibri"/>
        </w:rPr>
        <w:t>—</w:t>
      </w:r>
      <w:r w:rsidRPr="00712D3A">
        <w:rPr>
          <w:rFonts w:ascii="Calibri" w:hAnsi="Calibri" w:cs="Calibri"/>
        </w:rPr>
        <w:t>1877), политический деятель, военачальник и диктатор Аргентины с 1835 по 1852 г. После свержения бежал из страны и умер в Англии; дальний родственник Борхеса.</w:t>
      </w:r>
    </w:p>
  </w:footnote>
  <w:footnote w:id="3">
    <w:p w14:paraId="419A7126" w14:textId="77777777" w:rsidR="000C2727" w:rsidRDefault="000C2727" w:rsidP="000C2727">
      <w:pPr>
        <w:pStyle w:val="FootNote"/>
        <w:spacing w:after="60"/>
        <w:ind w:firstLine="0"/>
      </w:pPr>
      <w:r w:rsidRPr="00712D3A">
        <w:rPr>
          <w:vertAlign w:val="superscript"/>
        </w:rPr>
        <w:footnoteRef/>
      </w:r>
      <w:r>
        <w:t xml:space="preserve"> </w:t>
      </w:r>
      <w:r w:rsidRPr="00712D3A">
        <w:rPr>
          <w:rFonts w:ascii="Calibri" w:hAnsi="Calibri" w:cs="Calibri"/>
        </w:rPr>
        <w:t>Речь идет о важнейшей для формирования латиноамериканской философии самопознания книге Доминго Фаустино Сармьенто «Факундо, или Цивилизация и Варварство» (1845).</w:t>
      </w:r>
    </w:p>
  </w:footnote>
  <w:footnote w:id="4">
    <w:p w14:paraId="5CF39186" w14:textId="77777777" w:rsidR="000C2727" w:rsidRDefault="000C2727" w:rsidP="000C2727">
      <w:pPr>
        <w:pStyle w:val="FootNote"/>
        <w:spacing w:after="60"/>
        <w:ind w:firstLine="0"/>
      </w:pPr>
      <w:r w:rsidRPr="00712D3A">
        <w:rPr>
          <w:vertAlign w:val="superscript"/>
        </w:rPr>
        <w:footnoteRef/>
      </w:r>
      <w:r>
        <w:t xml:space="preserve"> </w:t>
      </w:r>
      <w:r w:rsidRPr="00712D3A">
        <w:rPr>
          <w:rFonts w:ascii="Calibri" w:hAnsi="Calibri" w:cs="Calibri"/>
          <w:i/>
          <w:iCs/>
        </w:rPr>
        <w:t>Хунин</w:t>
      </w:r>
      <w:r>
        <w:rPr>
          <w:rFonts w:ascii="Calibri" w:hAnsi="Calibri" w:cs="Calibri"/>
        </w:rPr>
        <w:t xml:space="preserve"> — </w:t>
      </w:r>
      <w:r w:rsidRPr="00712D3A">
        <w:rPr>
          <w:rFonts w:ascii="Calibri" w:hAnsi="Calibri" w:cs="Calibri"/>
        </w:rPr>
        <w:t>близ этого города на юго</w:t>
      </w:r>
      <w:r w:rsidRPr="00712D3A">
        <w:rPr>
          <w:rFonts w:ascii="Calibri" w:hAnsi="Calibri" w:cs="Calibri"/>
        </w:rPr>
        <w:noBreakHyphen/>
        <w:t>западе Перу в 1824 г. армия Симона Боливара одержала победу над испанскими колонизаторами. В сражении принимал участие дед автора новеллы. Этому событию посвящено стихотворение Борхеса «Хунин» (сб. «Другой, тот же самый», 1964).</w:t>
      </w:r>
    </w:p>
  </w:footnote>
  <w:footnote w:id="5">
    <w:p w14:paraId="0722AFE7" w14:textId="77777777" w:rsidR="000C2727" w:rsidRDefault="000C2727" w:rsidP="000C2727">
      <w:pPr>
        <w:pStyle w:val="FootNote"/>
        <w:spacing w:after="60"/>
        <w:ind w:firstLine="0"/>
      </w:pPr>
      <w:r w:rsidRPr="00712D3A">
        <w:rPr>
          <w:vertAlign w:val="superscript"/>
        </w:rPr>
        <w:footnoteRef/>
      </w:r>
      <w:r>
        <w:t xml:space="preserve"> </w:t>
      </w:r>
      <w:r w:rsidRPr="00712D3A">
        <w:rPr>
          <w:rFonts w:ascii="Calibri" w:hAnsi="Calibri" w:cs="Calibri"/>
        </w:rPr>
        <w:t>Парафраз из трактата Спинозы «Этика, доказанная геометрическим способом» (Ч. III. Теорема 6).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27F20" w14:textId="77777777" w:rsidR="00E810F8" w:rsidRDefault="00E810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9B995" w14:textId="2778CB84" w:rsidR="00E810F8" w:rsidRPr="00E810F8" w:rsidRDefault="00E810F8" w:rsidP="00E810F8">
    <w:pPr>
      <w:pStyle w:val="Header"/>
      <w:rPr>
        <w:rFonts w:ascii="Arial" w:hAnsi="Arial" w:cs="Arial"/>
        <w:color w:val="999999"/>
        <w:sz w:val="20"/>
        <w:lang w:val="ru-RU"/>
      </w:rPr>
    </w:pPr>
    <w:r w:rsidRPr="00E810F8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00FF2" w14:textId="77777777" w:rsidR="00E810F8" w:rsidRDefault="00E810F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9E8"/>
    <w:rsid w:val="000C2727"/>
    <w:rsid w:val="006D1458"/>
    <w:rsid w:val="007B69E8"/>
    <w:rsid w:val="00955FCA"/>
    <w:rsid w:val="00A45BFA"/>
    <w:rsid w:val="00BB7658"/>
    <w:rsid w:val="00E810F8"/>
    <w:rsid w:val="00F62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EDA101B"/>
  <w15:chartTrackingRefBased/>
  <w15:docId w15:val="{CAFBD67F-9094-4726-B10D-575A7C022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qFormat/>
    <w:rsid w:val="000C2727"/>
    <w:pPr>
      <w:widowControl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Arial" w:eastAsiaTheme="minorEastAsia" w:hAnsi="Arial" w:cs="Arial"/>
      <w:b/>
      <w:bCs/>
      <w:sz w:val="28"/>
      <w:szCs w:val="28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0C2727"/>
    <w:rPr>
      <w:rFonts w:ascii="Arial" w:eastAsiaTheme="minorEastAsia" w:hAnsi="Arial" w:cs="Arial"/>
      <w:b/>
      <w:bCs/>
      <w:sz w:val="28"/>
      <w:szCs w:val="28"/>
      <w:lang w:val="ru-RU"/>
    </w:rPr>
  </w:style>
  <w:style w:type="paragraph" w:customStyle="1" w:styleId="FootNote">
    <w:name w:val="FootNote"/>
    <w:next w:val="Normal"/>
    <w:uiPriority w:val="99"/>
    <w:rsid w:val="000C2727"/>
    <w:pPr>
      <w:widowControl w:val="0"/>
      <w:autoSpaceDE w:val="0"/>
      <w:autoSpaceDN w:val="0"/>
      <w:adjustRightInd w:val="0"/>
      <w:spacing w:after="0" w:line="240" w:lineRule="auto"/>
      <w:ind w:firstLine="200"/>
      <w:jc w:val="both"/>
    </w:pPr>
    <w:rPr>
      <w:rFonts w:ascii="Times New Roman" w:eastAsiaTheme="minorEastAsia" w:hAnsi="Times New Roman" w:cs="Times New Roman"/>
      <w:sz w:val="20"/>
      <w:szCs w:val="20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E810F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10F8"/>
  </w:style>
  <w:style w:type="paragraph" w:styleId="Footer">
    <w:name w:val="footer"/>
    <w:basedOn w:val="Normal"/>
    <w:link w:val="FooterChar"/>
    <w:uiPriority w:val="99"/>
    <w:unhideWhenUsed/>
    <w:rsid w:val="00E810F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10F8"/>
  </w:style>
  <w:style w:type="character" w:styleId="PageNumber">
    <w:name w:val="page number"/>
    <w:basedOn w:val="DefaultParagraphFont"/>
    <w:uiPriority w:val="99"/>
    <w:semiHidden/>
    <w:unhideWhenUsed/>
    <w:rsid w:val="00E810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77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688</Words>
  <Characters>3609</Characters>
  <Application>Microsoft Office Word</Application>
  <DocSecurity>0</DocSecurity>
  <Lines>65</Lines>
  <Paragraphs>25</Paragraphs>
  <ScaleCrop>false</ScaleCrop>
  <Manager>Andrey Piskunov</Manager>
  <Company>Библиотека «Артефакт»</Company>
  <LinksUpToDate>false</LinksUpToDate>
  <CharactersWithSpaces>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Диалог мёртвых</dc:title>
  <dc:subject/>
  <dc:creator>Хорхе Луис Борхес</dc:creator>
  <cp:keywords/>
  <dc:description/>
  <cp:lastModifiedBy>Andrey Piskunov</cp:lastModifiedBy>
  <cp:revision>6</cp:revision>
  <dcterms:created xsi:type="dcterms:W3CDTF">2026-05-26T02:01:00Z</dcterms:created>
  <dcterms:modified xsi:type="dcterms:W3CDTF">2026-05-26T02:32:00Z</dcterms:modified>
  <cp:category/>
</cp:coreProperties>
</file>